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8605DC" w:rsidRDefault="00727873" w:rsidP="00775FA6">
      <w:pPr>
        <w:jc w:val="both"/>
        <w:rPr>
          <w:rFonts w:asciiTheme="majorHAnsi" w:hAnsiTheme="majorHAnsi" w:cstheme="majorHAnsi"/>
          <w:sz w:val="20"/>
          <w:szCs w:val="20"/>
          <w:lang w:val="en-US"/>
        </w:rPr>
      </w:pPr>
      <w:bookmarkStart w:id="0" w:name="_GoBack"/>
      <w:bookmarkEnd w:id="0"/>
      <w:r w:rsidRPr="008605DC">
        <w:rPr>
          <w:rFonts w:asciiTheme="majorHAnsi" w:hAnsiTheme="majorHAnsi" w:cstheme="majorHAnsi"/>
          <w:sz w:val="20"/>
          <w:szCs w:val="20"/>
          <w:lang w:val="en-US"/>
        </w:rPr>
        <w:t xml:space="preserve"> </w:t>
      </w:r>
      <w:r w:rsidR="00FE23A4" w:rsidRPr="008605DC">
        <w:rPr>
          <w:rFonts w:asciiTheme="majorHAnsi" w:hAnsiTheme="majorHAnsi" w:cstheme="majorHAnsi"/>
          <w:sz w:val="20"/>
          <w:szCs w:val="20"/>
          <w:lang w:val="en-US"/>
        </w:rPr>
        <w:tab/>
      </w:r>
    </w:p>
    <w:p w:rsidR="007F2913" w:rsidRPr="008605DC" w:rsidRDefault="00C35844" w:rsidP="00775FA6">
      <w:pPr>
        <w:jc w:val="both"/>
        <w:rPr>
          <w:rFonts w:asciiTheme="majorHAnsi" w:hAnsiTheme="majorHAnsi" w:cstheme="majorHAnsi"/>
          <w:sz w:val="20"/>
          <w:szCs w:val="20"/>
          <w:lang w:val="en-US"/>
        </w:rPr>
      </w:pPr>
      <w:r w:rsidRPr="008605DC">
        <w:rPr>
          <w:rFonts w:asciiTheme="majorHAnsi" w:hAnsiTheme="majorHAnsi" w:cstheme="majorHAnsi"/>
          <w:sz w:val="20"/>
          <w:szCs w:val="20"/>
          <w:lang w:val="en-US"/>
        </w:rPr>
        <w:t>Good</w:t>
      </w:r>
      <w:r w:rsidR="005821AB" w:rsidRPr="008605DC">
        <w:rPr>
          <w:rFonts w:asciiTheme="majorHAnsi" w:hAnsiTheme="majorHAnsi" w:cstheme="majorHAnsi"/>
          <w:sz w:val="20"/>
          <w:szCs w:val="20"/>
          <w:lang w:val="en-US"/>
        </w:rPr>
        <w:t xml:space="preserve"> morning </w:t>
      </w:r>
      <w:r w:rsidR="00A277F8" w:rsidRPr="008605DC">
        <w:rPr>
          <w:rFonts w:asciiTheme="majorHAnsi" w:hAnsiTheme="majorHAnsi" w:cstheme="majorHAnsi"/>
          <w:sz w:val="20"/>
          <w:szCs w:val="20"/>
          <w:lang w:val="en-US"/>
        </w:rPr>
        <w:t xml:space="preserve">today is </w:t>
      </w:r>
      <w:proofErr w:type="gramStart"/>
      <w:r w:rsidR="00737EB2">
        <w:rPr>
          <w:rFonts w:asciiTheme="majorHAnsi" w:hAnsiTheme="majorHAnsi" w:cstheme="majorHAnsi"/>
          <w:sz w:val="20"/>
          <w:szCs w:val="20"/>
          <w:lang w:val="en-US"/>
        </w:rPr>
        <w:t>29</w:t>
      </w:r>
      <w:r w:rsidR="00384F15" w:rsidRPr="00384F15">
        <w:rPr>
          <w:rFonts w:asciiTheme="majorHAnsi" w:hAnsiTheme="majorHAnsi" w:cstheme="majorHAnsi"/>
          <w:sz w:val="20"/>
          <w:szCs w:val="20"/>
          <w:vertAlign w:val="superscript"/>
          <w:lang w:val="en-US"/>
        </w:rPr>
        <w:t>th</w:t>
      </w:r>
      <w:r w:rsidR="00384F15">
        <w:rPr>
          <w:rFonts w:asciiTheme="majorHAnsi" w:hAnsiTheme="majorHAnsi" w:cstheme="majorHAnsi"/>
          <w:sz w:val="20"/>
          <w:szCs w:val="20"/>
          <w:lang w:val="en-US"/>
        </w:rPr>
        <w:t xml:space="preserve"> </w:t>
      </w:r>
      <w:r w:rsidR="0039718C" w:rsidRPr="008605DC">
        <w:rPr>
          <w:rFonts w:asciiTheme="majorHAnsi" w:hAnsiTheme="majorHAnsi" w:cstheme="majorHAnsi"/>
          <w:sz w:val="20"/>
          <w:szCs w:val="20"/>
          <w:lang w:val="en-US"/>
        </w:rPr>
        <w:t xml:space="preserve"> </w:t>
      </w:r>
      <w:r w:rsidR="00032029" w:rsidRPr="008605DC">
        <w:rPr>
          <w:rFonts w:asciiTheme="majorHAnsi" w:hAnsiTheme="majorHAnsi" w:cstheme="majorHAnsi"/>
          <w:sz w:val="20"/>
          <w:szCs w:val="20"/>
          <w:lang w:val="en-US"/>
        </w:rPr>
        <w:t>of</w:t>
      </w:r>
      <w:proofErr w:type="gramEnd"/>
      <w:r w:rsidR="00280F64" w:rsidRPr="008605DC">
        <w:rPr>
          <w:rFonts w:asciiTheme="majorHAnsi" w:hAnsiTheme="majorHAnsi" w:cstheme="majorHAnsi"/>
          <w:sz w:val="20"/>
          <w:szCs w:val="20"/>
          <w:vertAlign w:val="superscript"/>
          <w:lang w:val="en-US"/>
        </w:rPr>
        <w:t xml:space="preserve"> </w:t>
      </w:r>
      <w:r w:rsidR="00245AA8" w:rsidRPr="008605DC">
        <w:rPr>
          <w:rFonts w:asciiTheme="majorHAnsi" w:hAnsiTheme="majorHAnsi" w:cstheme="majorHAnsi"/>
          <w:sz w:val="20"/>
          <w:szCs w:val="20"/>
          <w:lang w:val="en-US"/>
        </w:rPr>
        <w:t>October</w:t>
      </w:r>
      <w:r w:rsidR="00AA148C" w:rsidRPr="008605DC">
        <w:rPr>
          <w:rFonts w:asciiTheme="majorHAnsi" w:hAnsiTheme="majorHAnsi" w:cstheme="majorHAnsi"/>
          <w:sz w:val="20"/>
          <w:szCs w:val="20"/>
          <w:lang w:val="en-US"/>
        </w:rPr>
        <w:t xml:space="preserve"> 2018.</w:t>
      </w:r>
      <w:r w:rsidR="00A70DDD" w:rsidRPr="008605DC">
        <w:rPr>
          <w:rFonts w:asciiTheme="majorHAnsi" w:hAnsiTheme="majorHAnsi" w:cstheme="majorHAnsi"/>
          <w:sz w:val="20"/>
          <w:szCs w:val="20"/>
          <w:lang w:val="en-US"/>
        </w:rPr>
        <w:t xml:space="preserve"> W</w:t>
      </w:r>
      <w:r w:rsidR="00A277F8" w:rsidRPr="008605DC">
        <w:rPr>
          <w:rFonts w:asciiTheme="majorHAnsi" w:hAnsiTheme="majorHAnsi" w:cstheme="majorHAnsi"/>
          <w:sz w:val="20"/>
          <w:szCs w:val="20"/>
          <w:lang w:val="en-US"/>
        </w:rPr>
        <w:t xml:space="preserve">e </w:t>
      </w:r>
      <w:r w:rsidR="005821AB" w:rsidRPr="008605DC">
        <w:rPr>
          <w:rFonts w:asciiTheme="majorHAnsi" w:hAnsiTheme="majorHAnsi" w:cstheme="majorHAnsi"/>
          <w:sz w:val="20"/>
          <w:szCs w:val="20"/>
          <w:lang w:val="en-US"/>
        </w:rPr>
        <w:t>welco</w:t>
      </w:r>
      <w:r w:rsidR="007E6708" w:rsidRPr="008605DC">
        <w:rPr>
          <w:rFonts w:asciiTheme="majorHAnsi" w:hAnsiTheme="majorHAnsi" w:cstheme="majorHAnsi"/>
          <w:sz w:val="20"/>
          <w:szCs w:val="20"/>
          <w:lang w:val="en-US"/>
        </w:rPr>
        <w:t xml:space="preserve">me </w:t>
      </w:r>
      <w:r w:rsidR="00A277F8" w:rsidRPr="008605DC">
        <w:rPr>
          <w:rFonts w:asciiTheme="majorHAnsi" w:hAnsiTheme="majorHAnsi" w:cstheme="majorHAnsi"/>
          <w:sz w:val="20"/>
          <w:szCs w:val="20"/>
          <w:lang w:val="en-US"/>
        </w:rPr>
        <w:t xml:space="preserve">you </w:t>
      </w:r>
      <w:r w:rsidR="007E6708" w:rsidRPr="008605DC">
        <w:rPr>
          <w:rFonts w:asciiTheme="majorHAnsi" w:hAnsiTheme="majorHAnsi" w:cstheme="majorHAnsi"/>
          <w:sz w:val="20"/>
          <w:szCs w:val="20"/>
          <w:lang w:val="en-US"/>
        </w:rPr>
        <w:t xml:space="preserve">to </w:t>
      </w:r>
      <w:r w:rsidR="00764A61" w:rsidRPr="008605DC">
        <w:rPr>
          <w:rFonts w:asciiTheme="majorHAnsi" w:hAnsiTheme="majorHAnsi" w:cstheme="majorHAnsi"/>
          <w:sz w:val="20"/>
          <w:szCs w:val="20"/>
          <w:lang w:val="en-US"/>
        </w:rPr>
        <w:t xml:space="preserve">IGSL </w:t>
      </w:r>
      <w:r w:rsidR="001135FF" w:rsidRPr="008605DC">
        <w:rPr>
          <w:rFonts w:asciiTheme="majorHAnsi" w:hAnsiTheme="majorHAnsi" w:cstheme="majorHAnsi"/>
          <w:sz w:val="20"/>
          <w:szCs w:val="20"/>
          <w:lang w:val="en-US"/>
        </w:rPr>
        <w:t>morning podcast</w:t>
      </w:r>
      <w:r w:rsidR="00A277F8" w:rsidRPr="008605DC">
        <w:rPr>
          <w:rFonts w:asciiTheme="majorHAnsi" w:hAnsiTheme="majorHAnsi" w:cstheme="majorHAnsi"/>
          <w:sz w:val="20"/>
          <w:szCs w:val="20"/>
          <w:lang w:val="en-US"/>
        </w:rPr>
        <w:t>.</w:t>
      </w:r>
    </w:p>
    <w:p w:rsidR="00467E54" w:rsidRPr="008605DC" w:rsidRDefault="00467E54" w:rsidP="00775FA6">
      <w:pPr>
        <w:jc w:val="both"/>
        <w:rPr>
          <w:rFonts w:asciiTheme="majorHAnsi" w:hAnsiTheme="majorHAnsi" w:cstheme="majorHAnsi"/>
          <w:sz w:val="20"/>
          <w:szCs w:val="20"/>
          <w:lang w:val="en-US"/>
        </w:rPr>
      </w:pPr>
    </w:p>
    <w:p w:rsidR="00737EB2" w:rsidRPr="00737EB2" w:rsidRDefault="00737EB2" w:rsidP="00737EB2">
      <w:pPr>
        <w:numPr>
          <w:ilvl w:val="0"/>
          <w:numId w:val="9"/>
        </w:numPr>
        <w:jc w:val="both"/>
        <w:rPr>
          <w:rFonts w:asciiTheme="majorHAnsi" w:hAnsiTheme="majorHAnsi" w:cstheme="majorHAnsi"/>
          <w:sz w:val="20"/>
          <w:szCs w:val="20"/>
          <w:lang w:val="en-US"/>
        </w:rPr>
      </w:pPr>
      <w:r w:rsidRPr="00737EB2">
        <w:rPr>
          <w:rFonts w:asciiTheme="majorHAnsi" w:hAnsiTheme="majorHAnsi" w:cstheme="majorHAnsi"/>
          <w:sz w:val="20"/>
          <w:szCs w:val="20"/>
          <w:lang w:val="en-US"/>
        </w:rPr>
        <w:t xml:space="preserve">Indian shares fell sharply once again to hit over seven-month lows on Friday, as weak global cues coupled with disappointing earnings releases from the likes of Yes Bank and </w:t>
      </w:r>
      <w:proofErr w:type="spellStart"/>
      <w:r w:rsidRPr="00737EB2">
        <w:rPr>
          <w:rFonts w:asciiTheme="majorHAnsi" w:hAnsiTheme="majorHAnsi" w:cstheme="majorHAnsi"/>
          <w:sz w:val="20"/>
          <w:szCs w:val="20"/>
          <w:lang w:val="en-US"/>
        </w:rPr>
        <w:t>Maruti</w:t>
      </w:r>
      <w:proofErr w:type="spellEnd"/>
      <w:r w:rsidRPr="00737EB2">
        <w:rPr>
          <w:rFonts w:asciiTheme="majorHAnsi" w:hAnsiTheme="majorHAnsi" w:cstheme="majorHAnsi"/>
          <w:sz w:val="20"/>
          <w:szCs w:val="20"/>
          <w:lang w:val="en-US"/>
        </w:rPr>
        <w:t xml:space="preserve"> Suzuki dented investors' appetite for risk. Continued weakness in the rupee and concerns surrounding liquidity crunch also weighed on markets.</w:t>
      </w:r>
    </w:p>
    <w:p w:rsidR="00737EB2" w:rsidRPr="00737EB2" w:rsidRDefault="00737EB2" w:rsidP="00737EB2">
      <w:pPr>
        <w:numPr>
          <w:ilvl w:val="0"/>
          <w:numId w:val="9"/>
        </w:numPr>
        <w:jc w:val="both"/>
        <w:rPr>
          <w:rFonts w:asciiTheme="majorHAnsi" w:hAnsiTheme="majorHAnsi" w:cstheme="majorHAnsi"/>
          <w:sz w:val="20"/>
          <w:szCs w:val="20"/>
          <w:lang w:val="en-US"/>
        </w:rPr>
      </w:pPr>
    </w:p>
    <w:p w:rsidR="00737EB2" w:rsidRPr="00737EB2" w:rsidRDefault="00737EB2" w:rsidP="00737EB2">
      <w:pPr>
        <w:numPr>
          <w:ilvl w:val="0"/>
          <w:numId w:val="9"/>
        </w:numPr>
        <w:jc w:val="both"/>
        <w:rPr>
          <w:rFonts w:asciiTheme="majorHAnsi" w:hAnsiTheme="majorHAnsi" w:cstheme="majorHAnsi"/>
          <w:sz w:val="20"/>
          <w:szCs w:val="20"/>
          <w:lang w:val="en-US"/>
        </w:rPr>
      </w:pPr>
      <w:r w:rsidRPr="00737EB2">
        <w:rPr>
          <w:rFonts w:asciiTheme="majorHAnsi" w:hAnsiTheme="majorHAnsi" w:cstheme="majorHAnsi"/>
          <w:sz w:val="20"/>
          <w:szCs w:val="20"/>
          <w:lang w:val="en-US"/>
        </w:rPr>
        <w:t xml:space="preserve">BSE Sensex moved in the range before finishing lower by 340. </w:t>
      </w:r>
      <w:proofErr w:type="gramStart"/>
      <w:r w:rsidRPr="00737EB2">
        <w:rPr>
          <w:rFonts w:asciiTheme="majorHAnsi" w:hAnsiTheme="majorHAnsi" w:cstheme="majorHAnsi"/>
          <w:sz w:val="20"/>
          <w:szCs w:val="20"/>
          <w:lang w:val="en-US"/>
        </w:rPr>
        <w:t>points</w:t>
      </w:r>
      <w:proofErr w:type="gramEnd"/>
      <w:r w:rsidRPr="00737EB2">
        <w:rPr>
          <w:rFonts w:asciiTheme="majorHAnsi" w:hAnsiTheme="majorHAnsi" w:cstheme="majorHAnsi"/>
          <w:sz w:val="20"/>
          <w:szCs w:val="20"/>
          <w:lang w:val="en-US"/>
        </w:rPr>
        <w:t>, the lowest level since April 5</w:t>
      </w:r>
      <w:r w:rsidRPr="00737EB2">
        <w:rPr>
          <w:rFonts w:asciiTheme="majorHAnsi" w:hAnsiTheme="majorHAnsi" w:cstheme="majorHAnsi"/>
          <w:sz w:val="20"/>
          <w:szCs w:val="20"/>
          <w:vertAlign w:val="superscript"/>
          <w:lang w:val="en-US"/>
        </w:rPr>
        <w:t>th</w:t>
      </w:r>
      <w:r w:rsidRPr="00737EB2">
        <w:rPr>
          <w:rFonts w:asciiTheme="majorHAnsi" w:hAnsiTheme="majorHAnsi" w:cstheme="majorHAnsi"/>
          <w:sz w:val="20"/>
          <w:szCs w:val="20"/>
          <w:lang w:val="en-US"/>
        </w:rPr>
        <w:t>.</w:t>
      </w:r>
      <w:r>
        <w:rPr>
          <w:rFonts w:asciiTheme="majorHAnsi" w:hAnsiTheme="majorHAnsi" w:cstheme="majorHAnsi"/>
          <w:sz w:val="20"/>
          <w:szCs w:val="20"/>
          <w:lang w:val="en-US"/>
        </w:rPr>
        <w:t xml:space="preserve"> While </w:t>
      </w:r>
      <w:r w:rsidRPr="00737EB2">
        <w:rPr>
          <w:rFonts w:asciiTheme="majorHAnsi" w:hAnsiTheme="majorHAnsi" w:cstheme="majorHAnsi"/>
          <w:sz w:val="20"/>
          <w:szCs w:val="20"/>
          <w:lang w:val="en-US"/>
        </w:rPr>
        <w:t xml:space="preserve">Nifty </w:t>
      </w:r>
      <w:r>
        <w:rPr>
          <w:rFonts w:asciiTheme="majorHAnsi" w:hAnsiTheme="majorHAnsi" w:cstheme="majorHAnsi"/>
          <w:sz w:val="20"/>
          <w:szCs w:val="20"/>
          <w:lang w:val="en-US"/>
        </w:rPr>
        <w:t>ended down 95</w:t>
      </w:r>
      <w:r w:rsidRPr="00737EB2">
        <w:rPr>
          <w:rFonts w:asciiTheme="majorHAnsi" w:hAnsiTheme="majorHAnsi" w:cstheme="majorHAnsi"/>
          <w:sz w:val="20"/>
          <w:szCs w:val="20"/>
          <w:lang w:val="en-US"/>
        </w:rPr>
        <w:t xml:space="preserve"> points the weakest closing level since March </w:t>
      </w:r>
      <w:proofErr w:type="gramStart"/>
      <w:r w:rsidRPr="00737EB2">
        <w:rPr>
          <w:rFonts w:asciiTheme="majorHAnsi" w:hAnsiTheme="majorHAnsi" w:cstheme="majorHAnsi"/>
          <w:sz w:val="20"/>
          <w:szCs w:val="20"/>
          <w:lang w:val="en-US"/>
        </w:rPr>
        <w:t>26</w:t>
      </w:r>
      <w:r w:rsidRPr="00737EB2">
        <w:rPr>
          <w:rFonts w:asciiTheme="majorHAnsi" w:hAnsiTheme="majorHAnsi" w:cstheme="majorHAnsi"/>
          <w:sz w:val="20"/>
          <w:szCs w:val="20"/>
          <w:vertAlign w:val="superscript"/>
          <w:lang w:val="en-US"/>
        </w:rPr>
        <w:t>th</w:t>
      </w:r>
      <w:r>
        <w:rPr>
          <w:rFonts w:asciiTheme="majorHAnsi" w:hAnsiTheme="majorHAnsi" w:cstheme="majorHAnsi"/>
          <w:sz w:val="20"/>
          <w:szCs w:val="20"/>
          <w:lang w:val="en-US"/>
        </w:rPr>
        <w:t xml:space="preserve"> </w:t>
      </w:r>
      <w:r w:rsidRPr="00737EB2">
        <w:rPr>
          <w:rFonts w:asciiTheme="majorHAnsi" w:hAnsiTheme="majorHAnsi" w:cstheme="majorHAnsi"/>
          <w:sz w:val="20"/>
          <w:szCs w:val="20"/>
          <w:lang w:val="en-US"/>
        </w:rPr>
        <w:t>.</w:t>
      </w:r>
      <w:proofErr w:type="gramEnd"/>
      <w:r w:rsidRPr="00737EB2">
        <w:rPr>
          <w:rFonts w:asciiTheme="majorHAnsi" w:hAnsiTheme="majorHAnsi" w:cstheme="majorHAnsi"/>
          <w:sz w:val="20"/>
          <w:szCs w:val="20"/>
          <w:lang w:val="en-US"/>
        </w:rPr>
        <w:t xml:space="preserve"> Both Sensex and the Nifty ended down around 3 percent for the week, marking their second straight week of losses.</w:t>
      </w:r>
    </w:p>
    <w:p w:rsidR="00737EB2" w:rsidRPr="00737EB2" w:rsidRDefault="00737EB2" w:rsidP="00737EB2">
      <w:pPr>
        <w:numPr>
          <w:ilvl w:val="0"/>
          <w:numId w:val="9"/>
        </w:numPr>
        <w:jc w:val="both"/>
        <w:rPr>
          <w:rFonts w:asciiTheme="majorHAnsi" w:hAnsiTheme="majorHAnsi" w:cstheme="majorHAnsi"/>
          <w:sz w:val="20"/>
          <w:szCs w:val="20"/>
          <w:lang w:val="en-US"/>
        </w:rPr>
      </w:pPr>
    </w:p>
    <w:p w:rsidR="00737EB2" w:rsidRPr="00737EB2" w:rsidRDefault="00737EB2" w:rsidP="00737EB2">
      <w:pPr>
        <w:numPr>
          <w:ilvl w:val="0"/>
          <w:numId w:val="9"/>
        </w:numPr>
        <w:jc w:val="both"/>
        <w:rPr>
          <w:rFonts w:asciiTheme="majorHAnsi" w:hAnsiTheme="majorHAnsi" w:cstheme="majorHAnsi"/>
          <w:sz w:val="20"/>
          <w:szCs w:val="20"/>
          <w:lang w:val="en-US"/>
        </w:rPr>
      </w:pPr>
      <w:r w:rsidRPr="00737EB2">
        <w:rPr>
          <w:rFonts w:asciiTheme="majorHAnsi" w:hAnsiTheme="majorHAnsi" w:cstheme="majorHAnsi"/>
          <w:sz w:val="20"/>
          <w:szCs w:val="20"/>
          <w:lang w:val="en-US"/>
        </w:rPr>
        <w:t xml:space="preserve">Yes Bank slumped 8.7 percent on reporting a 4 percent fall in Q2 profit due to higher provisions. JSW Steel tumbled 5.4 percent after reports that it plans to raise up to Rs 5,000 </w:t>
      </w:r>
      <w:proofErr w:type="spellStart"/>
      <w:r w:rsidRPr="00737EB2">
        <w:rPr>
          <w:rFonts w:asciiTheme="majorHAnsi" w:hAnsiTheme="majorHAnsi" w:cstheme="majorHAnsi"/>
          <w:sz w:val="20"/>
          <w:szCs w:val="20"/>
          <w:lang w:val="en-US"/>
        </w:rPr>
        <w:t>crore</w:t>
      </w:r>
      <w:proofErr w:type="spellEnd"/>
      <w:r w:rsidRPr="00737EB2">
        <w:rPr>
          <w:rFonts w:asciiTheme="majorHAnsi" w:hAnsiTheme="majorHAnsi" w:cstheme="majorHAnsi"/>
          <w:sz w:val="20"/>
          <w:szCs w:val="20"/>
          <w:lang w:val="en-US"/>
        </w:rPr>
        <w:t xml:space="preserve"> via a rights issue.</w:t>
      </w:r>
    </w:p>
    <w:p w:rsidR="00737EB2" w:rsidRPr="00737EB2" w:rsidRDefault="00737EB2" w:rsidP="00737EB2">
      <w:pPr>
        <w:numPr>
          <w:ilvl w:val="0"/>
          <w:numId w:val="9"/>
        </w:numPr>
        <w:jc w:val="both"/>
        <w:rPr>
          <w:rFonts w:asciiTheme="majorHAnsi" w:hAnsiTheme="majorHAnsi" w:cstheme="majorHAnsi"/>
          <w:sz w:val="20"/>
          <w:szCs w:val="20"/>
          <w:lang w:val="en-US"/>
        </w:rPr>
      </w:pPr>
    </w:p>
    <w:p w:rsidR="00611AD8" w:rsidRPr="00384F15" w:rsidRDefault="00737EB2" w:rsidP="00737EB2">
      <w:pPr>
        <w:numPr>
          <w:ilvl w:val="0"/>
          <w:numId w:val="9"/>
        </w:numPr>
        <w:jc w:val="both"/>
        <w:rPr>
          <w:rFonts w:asciiTheme="majorHAnsi" w:hAnsiTheme="majorHAnsi" w:cstheme="majorHAnsi"/>
          <w:sz w:val="20"/>
          <w:szCs w:val="20"/>
        </w:rPr>
      </w:pPr>
      <w:r w:rsidRPr="00737EB2">
        <w:rPr>
          <w:rFonts w:asciiTheme="majorHAnsi" w:hAnsiTheme="majorHAnsi" w:cstheme="majorHAnsi"/>
          <w:sz w:val="20"/>
          <w:szCs w:val="20"/>
          <w:lang w:val="en-US"/>
        </w:rPr>
        <w:t xml:space="preserve">ITC, </w:t>
      </w:r>
      <w:proofErr w:type="spellStart"/>
      <w:r w:rsidRPr="00737EB2">
        <w:rPr>
          <w:rFonts w:asciiTheme="majorHAnsi" w:hAnsiTheme="majorHAnsi" w:cstheme="majorHAnsi"/>
          <w:sz w:val="20"/>
          <w:szCs w:val="20"/>
          <w:lang w:val="en-US"/>
        </w:rPr>
        <w:t>Kotak</w:t>
      </w:r>
      <w:proofErr w:type="spellEnd"/>
      <w:r w:rsidRPr="00737EB2">
        <w:rPr>
          <w:rFonts w:asciiTheme="majorHAnsi" w:hAnsiTheme="majorHAnsi" w:cstheme="majorHAnsi"/>
          <w:sz w:val="20"/>
          <w:szCs w:val="20"/>
          <w:lang w:val="en-US"/>
        </w:rPr>
        <w:t xml:space="preserve"> Bank, TCS, Grasim, HCL Technologies and Axis Bank lost 3-5 percent. On the positive side, BPCL, Tata Motors, Bajaj Auto, Titan and UPL rose 1-3 percent</w:t>
      </w:r>
      <w:proofErr w:type="gramStart"/>
      <w:r w:rsidRPr="00737EB2">
        <w:rPr>
          <w:rFonts w:asciiTheme="majorHAnsi" w:hAnsiTheme="majorHAnsi" w:cstheme="majorHAnsi"/>
          <w:sz w:val="20"/>
          <w:szCs w:val="20"/>
          <w:lang w:val="en-US"/>
        </w:rPr>
        <w:t>.</w:t>
      </w:r>
      <w:r w:rsidR="00384F15" w:rsidRPr="00384F15">
        <w:rPr>
          <w:rFonts w:asciiTheme="majorHAnsi" w:hAnsiTheme="majorHAnsi" w:cstheme="majorHAnsi"/>
          <w:sz w:val="20"/>
          <w:szCs w:val="20"/>
          <w:lang w:val="en-US"/>
        </w:rPr>
        <w:t>.</w:t>
      </w:r>
      <w:proofErr w:type="gramEnd"/>
    </w:p>
    <w:p w:rsidR="00384F15" w:rsidRDefault="00384F15" w:rsidP="000413A4">
      <w:pPr>
        <w:jc w:val="both"/>
        <w:rPr>
          <w:rFonts w:asciiTheme="majorHAnsi" w:hAnsiTheme="majorHAnsi" w:cstheme="majorHAnsi"/>
          <w:b/>
          <w:sz w:val="20"/>
          <w:szCs w:val="20"/>
          <w:lang w:val="en-US"/>
        </w:rPr>
      </w:pPr>
    </w:p>
    <w:p w:rsidR="000413A4" w:rsidRPr="008605DC" w:rsidRDefault="000413A4" w:rsidP="000413A4">
      <w:pPr>
        <w:jc w:val="both"/>
        <w:rPr>
          <w:rFonts w:asciiTheme="majorHAnsi" w:hAnsiTheme="majorHAnsi" w:cstheme="majorHAnsi"/>
          <w:b/>
          <w:sz w:val="20"/>
          <w:szCs w:val="20"/>
          <w:lang w:val="en-US"/>
        </w:rPr>
      </w:pPr>
      <w:r w:rsidRPr="008605DC">
        <w:rPr>
          <w:rFonts w:asciiTheme="majorHAnsi" w:hAnsiTheme="majorHAnsi" w:cstheme="majorHAnsi"/>
          <w:b/>
          <w:sz w:val="20"/>
          <w:szCs w:val="20"/>
          <w:lang w:val="en-US"/>
        </w:rPr>
        <w:t>Result update</w:t>
      </w:r>
    </w:p>
    <w:p w:rsidR="00384F15" w:rsidRDefault="00384F15" w:rsidP="00775FA6">
      <w:pPr>
        <w:jc w:val="both"/>
        <w:rPr>
          <w:rFonts w:asciiTheme="majorHAnsi" w:hAnsiTheme="majorHAnsi" w:cstheme="majorHAnsi"/>
          <w:sz w:val="20"/>
          <w:szCs w:val="20"/>
          <w:lang w:val="en-US"/>
        </w:rPr>
      </w:pPr>
    </w:p>
    <w:p w:rsidR="00737EB2" w:rsidRDefault="00737EB2" w:rsidP="00775FA6">
      <w:pPr>
        <w:jc w:val="both"/>
        <w:rPr>
          <w:rFonts w:asciiTheme="majorHAnsi" w:hAnsiTheme="majorHAnsi" w:cstheme="majorHAnsi"/>
          <w:b/>
          <w:sz w:val="20"/>
          <w:szCs w:val="20"/>
          <w:lang w:val="en-US"/>
        </w:rPr>
      </w:pPr>
      <w:r w:rsidRPr="00737EB2">
        <w:rPr>
          <w:rFonts w:asciiTheme="majorHAnsi" w:hAnsiTheme="majorHAnsi" w:cstheme="majorHAnsi"/>
          <w:b/>
          <w:bCs/>
          <w:sz w:val="20"/>
          <w:szCs w:val="20"/>
          <w:lang w:val="en-US"/>
        </w:rPr>
        <w:t>I</w:t>
      </w:r>
      <w:r>
        <w:rPr>
          <w:rFonts w:asciiTheme="majorHAnsi" w:hAnsiTheme="majorHAnsi" w:cstheme="majorHAnsi"/>
          <w:b/>
          <w:bCs/>
          <w:sz w:val="20"/>
          <w:szCs w:val="20"/>
          <w:lang w:val="en-US"/>
        </w:rPr>
        <w:t>TC</w:t>
      </w:r>
      <w:r w:rsidRPr="00737EB2">
        <w:rPr>
          <w:rFonts w:asciiTheme="majorHAnsi" w:hAnsiTheme="majorHAnsi" w:cstheme="majorHAnsi"/>
          <w:b/>
          <w:bCs/>
          <w:sz w:val="20"/>
          <w:szCs w:val="20"/>
          <w:lang w:val="en-US"/>
        </w:rPr>
        <w:t xml:space="preserve">’s </w:t>
      </w:r>
      <w:r w:rsidRPr="00737EB2">
        <w:rPr>
          <w:rFonts w:asciiTheme="majorHAnsi" w:hAnsiTheme="majorHAnsi" w:cstheme="majorHAnsi"/>
          <w:b/>
          <w:sz w:val="20"/>
          <w:szCs w:val="20"/>
          <w:lang w:val="en-US"/>
        </w:rPr>
        <w:t>net profit rose for the eleventh straight quarter, matching analyst estimates. The cigarettes-to-luxury hotels conglomerate’s net profit rose 12 percent year-on-year</w:t>
      </w:r>
      <w:r>
        <w:rPr>
          <w:rFonts w:asciiTheme="majorHAnsi" w:hAnsiTheme="majorHAnsi" w:cstheme="majorHAnsi"/>
          <w:b/>
          <w:sz w:val="20"/>
          <w:szCs w:val="20"/>
          <w:lang w:val="en-US"/>
        </w:rPr>
        <w:t xml:space="preserve">. </w:t>
      </w:r>
      <w:r w:rsidRPr="00737EB2">
        <w:rPr>
          <w:rFonts w:asciiTheme="majorHAnsi" w:hAnsiTheme="majorHAnsi" w:cstheme="majorHAnsi"/>
          <w:b/>
          <w:sz w:val="20"/>
          <w:szCs w:val="20"/>
          <w:lang w:val="en-US"/>
        </w:rPr>
        <w:t>Revenue rose 7 percent on a yearly basis</w:t>
      </w:r>
      <w:r>
        <w:rPr>
          <w:rFonts w:asciiTheme="majorHAnsi" w:hAnsiTheme="majorHAnsi" w:cstheme="majorHAnsi"/>
          <w:b/>
          <w:sz w:val="20"/>
          <w:szCs w:val="20"/>
          <w:lang w:val="en-US"/>
        </w:rPr>
        <w:t xml:space="preserve">. </w:t>
      </w:r>
      <w:r w:rsidRPr="00737EB2">
        <w:rPr>
          <w:rFonts w:asciiTheme="majorHAnsi" w:hAnsiTheme="majorHAnsi" w:cstheme="majorHAnsi"/>
          <w:b/>
          <w:sz w:val="20"/>
          <w:szCs w:val="20"/>
          <w:lang w:val="en-US"/>
        </w:rPr>
        <w:t>The operating income</w:t>
      </w:r>
      <w:r>
        <w:rPr>
          <w:rFonts w:asciiTheme="majorHAnsi" w:hAnsiTheme="majorHAnsi" w:cstheme="majorHAnsi"/>
          <w:b/>
          <w:sz w:val="20"/>
          <w:szCs w:val="20"/>
          <w:lang w:val="en-US"/>
        </w:rPr>
        <w:t xml:space="preserve"> </w:t>
      </w:r>
      <w:r w:rsidRPr="00737EB2">
        <w:rPr>
          <w:rFonts w:asciiTheme="majorHAnsi" w:hAnsiTheme="majorHAnsi" w:cstheme="majorHAnsi"/>
          <w:b/>
          <w:sz w:val="20"/>
          <w:szCs w:val="20"/>
          <w:lang w:val="en-US"/>
        </w:rPr>
        <w:t>rose 12 percent</w:t>
      </w:r>
      <w:r>
        <w:rPr>
          <w:rFonts w:asciiTheme="majorHAnsi" w:hAnsiTheme="majorHAnsi" w:cstheme="majorHAnsi"/>
          <w:b/>
          <w:sz w:val="20"/>
          <w:szCs w:val="20"/>
          <w:lang w:val="en-US"/>
        </w:rPr>
        <w:t xml:space="preserve">. </w:t>
      </w:r>
      <w:r w:rsidRPr="00737EB2">
        <w:rPr>
          <w:rFonts w:asciiTheme="majorHAnsi" w:hAnsiTheme="majorHAnsi" w:cstheme="majorHAnsi"/>
          <w:b/>
          <w:sz w:val="20"/>
          <w:szCs w:val="20"/>
          <w:lang w:val="en-US"/>
        </w:rPr>
        <w:t xml:space="preserve">Operating margin expanded 150 basis points to 36.5 percent during the quarter. ITC Hotels entered Goa by acquiring Park Hyatt Goa Resort and Spa for Rs 541 </w:t>
      </w:r>
      <w:proofErr w:type="spellStart"/>
      <w:r w:rsidRPr="00737EB2">
        <w:rPr>
          <w:rFonts w:asciiTheme="majorHAnsi" w:hAnsiTheme="majorHAnsi" w:cstheme="majorHAnsi"/>
          <w:b/>
          <w:sz w:val="20"/>
          <w:szCs w:val="20"/>
          <w:lang w:val="en-US"/>
        </w:rPr>
        <w:t>crore</w:t>
      </w:r>
      <w:proofErr w:type="spellEnd"/>
      <w:r w:rsidRPr="00737EB2">
        <w:rPr>
          <w:rFonts w:asciiTheme="majorHAnsi" w:hAnsiTheme="majorHAnsi" w:cstheme="majorHAnsi"/>
          <w:b/>
          <w:sz w:val="20"/>
          <w:szCs w:val="20"/>
          <w:lang w:val="en-US"/>
        </w:rPr>
        <w:t xml:space="preserve"> in September.</w:t>
      </w:r>
    </w:p>
    <w:p w:rsidR="00737EB2" w:rsidRDefault="00737EB2" w:rsidP="00775FA6">
      <w:pPr>
        <w:jc w:val="both"/>
        <w:rPr>
          <w:rFonts w:asciiTheme="majorHAnsi" w:hAnsiTheme="majorHAnsi" w:cstheme="majorHAnsi"/>
          <w:b/>
          <w:sz w:val="20"/>
          <w:szCs w:val="20"/>
          <w:lang w:val="en-US"/>
        </w:rPr>
      </w:pPr>
    </w:p>
    <w:p w:rsidR="00384F15" w:rsidRDefault="00737EB2" w:rsidP="00775FA6">
      <w:pPr>
        <w:jc w:val="both"/>
        <w:rPr>
          <w:rFonts w:asciiTheme="majorHAnsi" w:hAnsiTheme="majorHAnsi" w:cstheme="majorHAnsi"/>
          <w:b/>
          <w:bCs/>
          <w:sz w:val="20"/>
          <w:szCs w:val="20"/>
          <w:lang w:val="en-US"/>
        </w:rPr>
      </w:pPr>
      <w:r w:rsidRPr="00737EB2">
        <w:rPr>
          <w:rFonts w:asciiTheme="majorHAnsi" w:hAnsiTheme="majorHAnsi" w:cstheme="majorHAnsi"/>
          <w:b/>
          <w:bCs/>
          <w:sz w:val="20"/>
          <w:szCs w:val="20"/>
          <w:lang w:val="en-US"/>
        </w:rPr>
        <w:t xml:space="preserve">Dr. Reddy’s Laboratories Ltd.’s profit rose for the second straight quarter, beating estimates. Net profit of the </w:t>
      </w:r>
      <w:proofErr w:type="spellStart"/>
      <w:r w:rsidRPr="00737EB2">
        <w:rPr>
          <w:rFonts w:asciiTheme="majorHAnsi" w:hAnsiTheme="majorHAnsi" w:cstheme="majorHAnsi"/>
          <w:b/>
          <w:bCs/>
          <w:sz w:val="20"/>
          <w:szCs w:val="20"/>
          <w:lang w:val="en-US"/>
        </w:rPr>
        <w:t>drugmaker</w:t>
      </w:r>
      <w:proofErr w:type="spellEnd"/>
      <w:r w:rsidRPr="00737EB2">
        <w:rPr>
          <w:rFonts w:asciiTheme="majorHAnsi" w:hAnsiTheme="majorHAnsi" w:cstheme="majorHAnsi"/>
          <w:b/>
          <w:bCs/>
          <w:sz w:val="20"/>
          <w:szCs w:val="20"/>
          <w:lang w:val="en-US"/>
        </w:rPr>
        <w:t xml:space="preserve"> increased 76.84 percent year-on-year</w:t>
      </w:r>
      <w:r>
        <w:rPr>
          <w:rFonts w:asciiTheme="majorHAnsi" w:hAnsiTheme="majorHAnsi" w:cstheme="majorHAnsi"/>
          <w:b/>
          <w:bCs/>
          <w:sz w:val="20"/>
          <w:szCs w:val="20"/>
          <w:lang w:val="en-US"/>
        </w:rPr>
        <w:t xml:space="preserve">. </w:t>
      </w:r>
      <w:r w:rsidRPr="00737EB2">
        <w:rPr>
          <w:rFonts w:asciiTheme="majorHAnsi" w:hAnsiTheme="majorHAnsi" w:cstheme="majorHAnsi"/>
          <w:b/>
          <w:bCs/>
          <w:sz w:val="20"/>
          <w:szCs w:val="20"/>
          <w:lang w:val="en-US"/>
        </w:rPr>
        <w:t>Net sales rose 7.2 percent on a yearly basis</w:t>
      </w:r>
      <w:r>
        <w:rPr>
          <w:rFonts w:asciiTheme="majorHAnsi" w:hAnsiTheme="majorHAnsi" w:cstheme="majorHAnsi"/>
          <w:b/>
          <w:bCs/>
          <w:sz w:val="20"/>
          <w:szCs w:val="20"/>
          <w:lang w:val="en-US"/>
        </w:rPr>
        <w:t xml:space="preserve">. </w:t>
      </w:r>
      <w:r w:rsidRPr="00737EB2">
        <w:rPr>
          <w:rFonts w:asciiTheme="majorHAnsi" w:hAnsiTheme="majorHAnsi" w:cstheme="majorHAnsi"/>
          <w:b/>
          <w:bCs/>
          <w:sz w:val="20"/>
          <w:szCs w:val="20"/>
          <w:lang w:val="en-US"/>
        </w:rPr>
        <w:t>Revenue from pharmaceutical services and active ingredients rose 7 percent on a yearly basis, while revenue from emerging markets and global generics rose 36 percent and 7 percent respectively</w:t>
      </w:r>
      <w:r>
        <w:rPr>
          <w:rFonts w:asciiTheme="majorHAnsi" w:hAnsiTheme="majorHAnsi" w:cstheme="majorHAnsi"/>
          <w:b/>
          <w:bCs/>
          <w:sz w:val="20"/>
          <w:szCs w:val="20"/>
          <w:lang w:val="en-US"/>
        </w:rPr>
        <w:t xml:space="preserve">. </w:t>
      </w:r>
    </w:p>
    <w:p w:rsidR="00737EB2" w:rsidRDefault="00737EB2" w:rsidP="00775FA6">
      <w:pPr>
        <w:jc w:val="both"/>
        <w:rPr>
          <w:rFonts w:asciiTheme="majorHAnsi" w:hAnsiTheme="majorHAnsi" w:cstheme="majorHAnsi"/>
          <w:b/>
          <w:bCs/>
          <w:sz w:val="20"/>
          <w:szCs w:val="20"/>
          <w:lang w:val="en-US"/>
        </w:rPr>
      </w:pPr>
    </w:p>
    <w:p w:rsidR="00737EB2" w:rsidRDefault="00737EB2" w:rsidP="00775FA6">
      <w:pPr>
        <w:jc w:val="both"/>
        <w:rPr>
          <w:rFonts w:asciiTheme="majorHAnsi" w:hAnsiTheme="majorHAnsi" w:cstheme="majorHAnsi"/>
          <w:b/>
          <w:bCs/>
          <w:sz w:val="20"/>
          <w:szCs w:val="20"/>
          <w:lang w:val="en-US"/>
        </w:rPr>
      </w:pPr>
      <w:r w:rsidRPr="00737EB2">
        <w:rPr>
          <w:rFonts w:asciiTheme="majorHAnsi" w:hAnsiTheme="majorHAnsi" w:cstheme="majorHAnsi"/>
          <w:b/>
          <w:bCs/>
          <w:sz w:val="20"/>
          <w:szCs w:val="20"/>
          <w:lang w:val="en-US"/>
        </w:rPr>
        <w:t>ICICI Bank Ltd. returned to profitability in the July-September quarter due to lower provisioning for bad loans and higher interest income.</w:t>
      </w:r>
      <w:r w:rsidRPr="00737EB2">
        <w:rPr>
          <w:rFonts w:asciiTheme="minorHAnsi" w:eastAsiaTheme="minorEastAsia" w:cstheme="minorBidi"/>
          <w:color w:val="000000" w:themeColor="text1"/>
          <w:kern w:val="24"/>
          <w:sz w:val="16"/>
          <w:szCs w:val="16"/>
          <w:lang w:val="en-US"/>
        </w:rPr>
        <w:t xml:space="preserve"> </w:t>
      </w:r>
      <w:proofErr w:type="gramStart"/>
      <w:r w:rsidRPr="00737EB2">
        <w:rPr>
          <w:rFonts w:asciiTheme="majorHAnsi" w:hAnsiTheme="majorHAnsi" w:cstheme="majorHAnsi"/>
          <w:b/>
          <w:bCs/>
          <w:sz w:val="20"/>
          <w:szCs w:val="20"/>
          <w:lang w:val="en-US"/>
        </w:rPr>
        <w:t>about</w:t>
      </w:r>
      <w:proofErr w:type="gramEnd"/>
      <w:r w:rsidRPr="00737EB2">
        <w:rPr>
          <w:rFonts w:asciiTheme="majorHAnsi" w:hAnsiTheme="majorHAnsi" w:cstheme="majorHAnsi"/>
          <w:b/>
          <w:bCs/>
          <w:sz w:val="20"/>
          <w:szCs w:val="20"/>
          <w:lang w:val="en-US"/>
        </w:rPr>
        <w:t xml:space="preserve"> 56 percent lower than in the same quarter last year,</w:t>
      </w:r>
      <w:r>
        <w:rPr>
          <w:rFonts w:asciiTheme="majorHAnsi" w:hAnsiTheme="majorHAnsi" w:cstheme="majorHAnsi"/>
          <w:b/>
          <w:bCs/>
          <w:sz w:val="20"/>
          <w:szCs w:val="20"/>
          <w:lang w:val="en-US"/>
        </w:rPr>
        <w:t xml:space="preserve"> </w:t>
      </w:r>
      <w:r w:rsidRPr="00737EB2">
        <w:rPr>
          <w:rFonts w:asciiTheme="majorHAnsi" w:hAnsiTheme="majorHAnsi" w:cstheme="majorHAnsi"/>
          <w:b/>
          <w:bCs/>
          <w:sz w:val="20"/>
          <w:szCs w:val="20"/>
          <w:lang w:val="en-US"/>
        </w:rPr>
        <w:t>ICICI Bank had reported its first loss at least since 2001 as it set aside more money to cover for bad loans.</w:t>
      </w:r>
      <w:r w:rsidRPr="00737EB2">
        <w:rPr>
          <w:rFonts w:asciiTheme="minorHAnsi" w:eastAsiaTheme="minorEastAsia" w:cstheme="minorBidi"/>
          <w:color w:val="000000" w:themeColor="text1"/>
          <w:kern w:val="24"/>
          <w:sz w:val="16"/>
          <w:szCs w:val="16"/>
          <w:lang w:val="en-US"/>
        </w:rPr>
        <w:t xml:space="preserve"> </w:t>
      </w:r>
      <w:proofErr w:type="gramStart"/>
      <w:r w:rsidRPr="00737EB2">
        <w:rPr>
          <w:rFonts w:asciiTheme="majorHAnsi" w:hAnsiTheme="majorHAnsi" w:cstheme="majorHAnsi"/>
          <w:b/>
          <w:bCs/>
          <w:sz w:val="20"/>
          <w:szCs w:val="20"/>
          <w:lang w:val="en-US"/>
        </w:rPr>
        <w:t>the</w:t>
      </w:r>
      <w:proofErr w:type="gramEnd"/>
      <w:r w:rsidRPr="00737EB2">
        <w:rPr>
          <w:rFonts w:asciiTheme="majorHAnsi" w:hAnsiTheme="majorHAnsi" w:cstheme="majorHAnsi"/>
          <w:b/>
          <w:bCs/>
          <w:sz w:val="20"/>
          <w:szCs w:val="20"/>
          <w:lang w:val="en-US"/>
        </w:rPr>
        <w:t xml:space="preserve"> core income of the bank, rose 12.4 percent</w:t>
      </w:r>
      <w:r>
        <w:rPr>
          <w:rFonts w:asciiTheme="majorHAnsi" w:hAnsiTheme="majorHAnsi" w:cstheme="majorHAnsi"/>
          <w:b/>
          <w:bCs/>
          <w:sz w:val="20"/>
          <w:szCs w:val="20"/>
          <w:lang w:val="en-US"/>
        </w:rPr>
        <w:t xml:space="preserve">. </w:t>
      </w:r>
      <w:r w:rsidRPr="00737EB2">
        <w:rPr>
          <w:rFonts w:asciiTheme="majorHAnsi" w:hAnsiTheme="majorHAnsi" w:cstheme="majorHAnsi"/>
          <w:b/>
          <w:bCs/>
          <w:sz w:val="20"/>
          <w:szCs w:val="20"/>
          <w:lang w:val="en-US"/>
        </w:rPr>
        <w:t xml:space="preserve">ICICI Bank’s asset quality also improved during the quarter. Gross </w:t>
      </w:r>
      <w:proofErr w:type="spellStart"/>
      <w:r w:rsidRPr="00737EB2">
        <w:rPr>
          <w:rFonts w:asciiTheme="majorHAnsi" w:hAnsiTheme="majorHAnsi" w:cstheme="majorHAnsi"/>
          <w:b/>
          <w:bCs/>
          <w:sz w:val="20"/>
          <w:szCs w:val="20"/>
          <w:lang w:val="en-US"/>
        </w:rPr>
        <w:t>non performing</w:t>
      </w:r>
      <w:proofErr w:type="spellEnd"/>
      <w:r w:rsidRPr="00737EB2">
        <w:rPr>
          <w:rFonts w:asciiTheme="majorHAnsi" w:hAnsiTheme="majorHAnsi" w:cstheme="majorHAnsi"/>
          <w:b/>
          <w:bCs/>
          <w:sz w:val="20"/>
          <w:szCs w:val="20"/>
          <w:lang w:val="en-US"/>
        </w:rPr>
        <w:t xml:space="preserve"> loans as a ratio to the total advances fell 35 basis points sequentially to 9.3 percent. Net NPA ratio also fell to 4.05 percent from the previous quarter’s 4.67 </w:t>
      </w:r>
      <w:proofErr w:type="gramStart"/>
      <w:r w:rsidRPr="00737EB2">
        <w:rPr>
          <w:rFonts w:asciiTheme="majorHAnsi" w:hAnsiTheme="majorHAnsi" w:cstheme="majorHAnsi"/>
          <w:b/>
          <w:bCs/>
          <w:sz w:val="20"/>
          <w:szCs w:val="20"/>
          <w:lang w:val="en-US"/>
        </w:rPr>
        <w:t>percent .</w:t>
      </w:r>
      <w:proofErr w:type="gramEnd"/>
    </w:p>
    <w:p w:rsidR="00737EB2" w:rsidRPr="008605DC" w:rsidRDefault="00737EB2" w:rsidP="00775FA6">
      <w:pPr>
        <w:jc w:val="both"/>
        <w:rPr>
          <w:rFonts w:asciiTheme="majorHAnsi" w:hAnsiTheme="majorHAnsi" w:cstheme="majorHAnsi"/>
          <w:sz w:val="20"/>
          <w:szCs w:val="20"/>
          <w:lang w:val="en-US"/>
        </w:rPr>
      </w:pPr>
    </w:p>
    <w:p w:rsidR="00A70DDD" w:rsidRPr="008605DC" w:rsidRDefault="00A70DDD" w:rsidP="00775FA6">
      <w:pPr>
        <w:jc w:val="both"/>
        <w:rPr>
          <w:rFonts w:asciiTheme="majorHAnsi" w:hAnsiTheme="majorHAnsi" w:cstheme="majorHAnsi"/>
          <w:sz w:val="20"/>
          <w:szCs w:val="20"/>
          <w:lang w:val="en-US"/>
        </w:rPr>
      </w:pPr>
    </w:p>
    <w:p w:rsidR="00F376A8" w:rsidRPr="008605DC" w:rsidRDefault="00F376A8" w:rsidP="00775FA6">
      <w:pPr>
        <w:jc w:val="both"/>
        <w:rPr>
          <w:rFonts w:asciiTheme="majorHAnsi" w:hAnsiTheme="majorHAnsi" w:cstheme="majorHAnsi"/>
          <w:sz w:val="20"/>
          <w:szCs w:val="20"/>
          <w:lang w:val="en-US"/>
        </w:rPr>
      </w:pPr>
      <w:r w:rsidRPr="008605DC">
        <w:rPr>
          <w:rFonts w:asciiTheme="majorHAnsi" w:hAnsiTheme="majorHAnsi" w:cstheme="majorHAnsi"/>
          <w:sz w:val="20"/>
          <w:szCs w:val="20"/>
          <w:lang w:val="en-US"/>
        </w:rPr>
        <w:t xml:space="preserve">Results to watch today are </w:t>
      </w:r>
    </w:p>
    <w:p w:rsidR="00000000" w:rsidRPr="00737EB2" w:rsidRDefault="00737EB2" w:rsidP="00737EB2">
      <w:pPr>
        <w:numPr>
          <w:ilvl w:val="1"/>
          <w:numId w:val="13"/>
        </w:numPr>
        <w:jc w:val="both"/>
        <w:rPr>
          <w:rFonts w:asciiTheme="majorHAnsi" w:hAnsiTheme="majorHAnsi" w:cstheme="majorHAnsi"/>
          <w:sz w:val="20"/>
          <w:szCs w:val="20"/>
        </w:rPr>
      </w:pPr>
      <w:r w:rsidRPr="00737EB2">
        <w:rPr>
          <w:rFonts w:asciiTheme="majorHAnsi" w:hAnsiTheme="majorHAnsi" w:cstheme="majorHAnsi"/>
          <w:sz w:val="20"/>
          <w:szCs w:val="20"/>
          <w:lang w:val="en-US"/>
        </w:rPr>
        <w:t>BPCL</w:t>
      </w:r>
    </w:p>
    <w:p w:rsidR="00000000" w:rsidRPr="00737EB2" w:rsidRDefault="00737EB2" w:rsidP="00737EB2">
      <w:pPr>
        <w:numPr>
          <w:ilvl w:val="1"/>
          <w:numId w:val="13"/>
        </w:numPr>
        <w:jc w:val="both"/>
        <w:rPr>
          <w:rFonts w:asciiTheme="majorHAnsi" w:hAnsiTheme="majorHAnsi" w:cstheme="majorHAnsi"/>
          <w:sz w:val="20"/>
          <w:szCs w:val="20"/>
        </w:rPr>
      </w:pPr>
      <w:r w:rsidRPr="00737EB2">
        <w:rPr>
          <w:rFonts w:asciiTheme="majorHAnsi" w:hAnsiTheme="majorHAnsi" w:cstheme="majorHAnsi"/>
          <w:sz w:val="20"/>
          <w:szCs w:val="20"/>
          <w:lang w:val="en-US"/>
        </w:rPr>
        <w:t>CENTURY</w:t>
      </w:r>
      <w:r>
        <w:rPr>
          <w:rFonts w:asciiTheme="majorHAnsi" w:hAnsiTheme="majorHAnsi" w:cstheme="majorHAnsi"/>
          <w:sz w:val="20"/>
          <w:szCs w:val="20"/>
          <w:lang w:val="en-US"/>
        </w:rPr>
        <w:t xml:space="preserve"> Textiles </w:t>
      </w:r>
    </w:p>
    <w:p w:rsidR="00000000" w:rsidRPr="00737EB2" w:rsidRDefault="00737EB2" w:rsidP="00737EB2">
      <w:pPr>
        <w:numPr>
          <w:ilvl w:val="1"/>
          <w:numId w:val="13"/>
        </w:numPr>
        <w:jc w:val="both"/>
        <w:rPr>
          <w:rFonts w:asciiTheme="majorHAnsi" w:hAnsiTheme="majorHAnsi" w:cstheme="majorHAnsi"/>
          <w:sz w:val="20"/>
          <w:szCs w:val="20"/>
        </w:rPr>
      </w:pPr>
      <w:r w:rsidRPr="00737EB2">
        <w:rPr>
          <w:rFonts w:asciiTheme="majorHAnsi" w:hAnsiTheme="majorHAnsi" w:cstheme="majorHAnsi"/>
          <w:sz w:val="20"/>
          <w:szCs w:val="20"/>
          <w:lang w:val="en-US"/>
        </w:rPr>
        <w:t>LIC</w:t>
      </w:r>
      <w:r>
        <w:rPr>
          <w:rFonts w:asciiTheme="majorHAnsi" w:hAnsiTheme="majorHAnsi" w:cstheme="majorHAnsi"/>
          <w:sz w:val="20"/>
          <w:szCs w:val="20"/>
          <w:lang w:val="en-US"/>
        </w:rPr>
        <w:t xml:space="preserve"> housing finance </w:t>
      </w:r>
    </w:p>
    <w:p w:rsidR="00000000" w:rsidRPr="00737EB2" w:rsidRDefault="00737EB2" w:rsidP="00737EB2">
      <w:pPr>
        <w:numPr>
          <w:ilvl w:val="1"/>
          <w:numId w:val="13"/>
        </w:numPr>
        <w:jc w:val="both"/>
        <w:rPr>
          <w:rFonts w:asciiTheme="majorHAnsi" w:hAnsiTheme="majorHAnsi" w:cstheme="majorHAnsi"/>
          <w:sz w:val="20"/>
          <w:szCs w:val="20"/>
        </w:rPr>
      </w:pPr>
      <w:r w:rsidRPr="00737EB2">
        <w:rPr>
          <w:rFonts w:asciiTheme="majorHAnsi" w:hAnsiTheme="majorHAnsi" w:cstheme="majorHAnsi"/>
          <w:sz w:val="20"/>
          <w:szCs w:val="20"/>
          <w:lang w:val="en-US"/>
        </w:rPr>
        <w:t>TATA</w:t>
      </w:r>
      <w:r>
        <w:rPr>
          <w:rFonts w:asciiTheme="majorHAnsi" w:hAnsiTheme="majorHAnsi" w:cstheme="majorHAnsi"/>
          <w:sz w:val="20"/>
          <w:szCs w:val="20"/>
          <w:lang w:val="en-US"/>
        </w:rPr>
        <w:t xml:space="preserve"> power</w:t>
      </w:r>
      <w:r w:rsidRPr="00737EB2">
        <w:rPr>
          <w:rFonts w:asciiTheme="majorHAnsi" w:hAnsiTheme="majorHAnsi" w:cstheme="majorHAnsi"/>
          <w:sz w:val="20"/>
          <w:szCs w:val="20"/>
          <w:lang w:val="en-US"/>
        </w:rPr>
        <w:t xml:space="preserve"> </w:t>
      </w:r>
    </w:p>
    <w:p w:rsidR="00000000" w:rsidRPr="00737EB2" w:rsidRDefault="00737EB2" w:rsidP="00737EB2">
      <w:pPr>
        <w:numPr>
          <w:ilvl w:val="1"/>
          <w:numId w:val="13"/>
        </w:numPr>
        <w:jc w:val="both"/>
        <w:rPr>
          <w:rFonts w:asciiTheme="majorHAnsi" w:hAnsiTheme="majorHAnsi" w:cstheme="majorHAnsi"/>
          <w:sz w:val="20"/>
          <w:szCs w:val="20"/>
        </w:rPr>
      </w:pPr>
      <w:r w:rsidRPr="00737EB2">
        <w:rPr>
          <w:rFonts w:asciiTheme="majorHAnsi" w:hAnsiTheme="majorHAnsi" w:cstheme="majorHAnsi"/>
          <w:sz w:val="20"/>
          <w:szCs w:val="20"/>
          <w:lang w:val="en-US"/>
        </w:rPr>
        <w:t>UNION</w:t>
      </w:r>
      <w:r>
        <w:rPr>
          <w:rFonts w:asciiTheme="majorHAnsi" w:hAnsiTheme="majorHAnsi" w:cstheme="majorHAnsi"/>
          <w:sz w:val="20"/>
          <w:szCs w:val="20"/>
          <w:lang w:val="en-US"/>
        </w:rPr>
        <w:t xml:space="preserve"> Bank</w:t>
      </w:r>
    </w:p>
    <w:p w:rsidR="00693240" w:rsidRPr="008605DC" w:rsidRDefault="00693240" w:rsidP="00775FA6">
      <w:pPr>
        <w:jc w:val="both"/>
        <w:rPr>
          <w:rFonts w:asciiTheme="majorHAnsi" w:hAnsiTheme="majorHAnsi" w:cstheme="majorHAnsi"/>
          <w:sz w:val="20"/>
          <w:szCs w:val="20"/>
        </w:rPr>
      </w:pPr>
    </w:p>
    <w:p w:rsidR="00244479" w:rsidRPr="008605DC" w:rsidRDefault="00244479" w:rsidP="00775FA6">
      <w:pPr>
        <w:jc w:val="both"/>
        <w:rPr>
          <w:rFonts w:asciiTheme="majorHAnsi" w:hAnsiTheme="majorHAnsi" w:cstheme="majorHAnsi"/>
          <w:sz w:val="20"/>
          <w:szCs w:val="20"/>
          <w:lang w:val="en-US"/>
        </w:rPr>
      </w:pPr>
      <w:r w:rsidRPr="008605DC">
        <w:rPr>
          <w:rFonts w:asciiTheme="majorHAnsi" w:hAnsiTheme="majorHAnsi" w:cstheme="majorHAnsi"/>
          <w:sz w:val="20"/>
          <w:szCs w:val="20"/>
          <w:lang w:val="en-US"/>
        </w:rPr>
        <w:t xml:space="preserve">Market View </w:t>
      </w:r>
    </w:p>
    <w:p w:rsidR="00630D96" w:rsidRPr="008605DC" w:rsidRDefault="00630D96" w:rsidP="00775FA6">
      <w:pPr>
        <w:jc w:val="both"/>
        <w:rPr>
          <w:rFonts w:asciiTheme="majorHAnsi" w:hAnsiTheme="majorHAnsi" w:cstheme="majorHAnsi"/>
          <w:sz w:val="20"/>
          <w:szCs w:val="20"/>
          <w:lang w:val="en-US"/>
        </w:rPr>
      </w:pPr>
    </w:p>
    <w:p w:rsidR="00737EB2" w:rsidRPr="00737EB2" w:rsidRDefault="00737EB2" w:rsidP="00737EB2">
      <w:pPr>
        <w:jc w:val="both"/>
        <w:rPr>
          <w:rFonts w:asciiTheme="majorHAnsi" w:hAnsiTheme="majorHAnsi" w:cstheme="majorHAnsi"/>
          <w:sz w:val="20"/>
          <w:szCs w:val="20"/>
        </w:rPr>
      </w:pPr>
      <w:r w:rsidRPr="00737EB2">
        <w:rPr>
          <w:rFonts w:asciiTheme="majorHAnsi" w:hAnsiTheme="majorHAnsi" w:cstheme="majorHAnsi"/>
          <w:sz w:val="20"/>
          <w:szCs w:val="20"/>
          <w:lang w:val="en-US"/>
        </w:rPr>
        <w:t xml:space="preserve">On Friday trading began on weaker note as Nifty took negative clues from Asian market. Index drifted lower as key indices resumed their down trend in early trade. Index after testing low of 1004 gave minor pull back to high of 10129 levels but in last hour Nifty succumb to selling pressure and close near day’ low level at 10030. </w:t>
      </w:r>
    </w:p>
    <w:p w:rsidR="00737EB2" w:rsidRDefault="00737EB2" w:rsidP="00737EB2">
      <w:pPr>
        <w:jc w:val="both"/>
        <w:rPr>
          <w:rFonts w:asciiTheme="majorHAnsi" w:hAnsiTheme="majorHAnsi" w:cstheme="majorHAnsi"/>
          <w:sz w:val="20"/>
          <w:szCs w:val="20"/>
          <w:lang w:val="en-US"/>
        </w:rPr>
      </w:pPr>
    </w:p>
    <w:p w:rsidR="00737EB2" w:rsidRPr="00737EB2" w:rsidRDefault="00737EB2" w:rsidP="00737EB2">
      <w:pPr>
        <w:jc w:val="both"/>
        <w:rPr>
          <w:rFonts w:asciiTheme="majorHAnsi" w:hAnsiTheme="majorHAnsi" w:cstheme="majorHAnsi"/>
          <w:sz w:val="20"/>
          <w:szCs w:val="20"/>
        </w:rPr>
      </w:pPr>
      <w:r w:rsidRPr="00737EB2">
        <w:rPr>
          <w:rFonts w:asciiTheme="majorHAnsi" w:hAnsiTheme="majorHAnsi" w:cstheme="majorHAnsi"/>
          <w:sz w:val="20"/>
          <w:szCs w:val="20"/>
          <w:lang w:val="en-US"/>
        </w:rPr>
        <w:t>Index has fallen by almost 3% in last week while closing to its seven month low. On daily chart price is continuously making bearish candles form last seven sessions. But this fall is also lacking in strength moving downwards.</w:t>
      </w:r>
    </w:p>
    <w:p w:rsidR="00737EB2" w:rsidRPr="00737EB2" w:rsidRDefault="00737EB2" w:rsidP="00737EB2">
      <w:pPr>
        <w:jc w:val="both"/>
        <w:rPr>
          <w:rFonts w:asciiTheme="majorHAnsi" w:hAnsiTheme="majorHAnsi" w:cstheme="majorHAnsi"/>
          <w:sz w:val="20"/>
          <w:szCs w:val="20"/>
        </w:rPr>
      </w:pPr>
      <w:r w:rsidRPr="00737EB2">
        <w:rPr>
          <w:rFonts w:asciiTheme="majorHAnsi" w:hAnsiTheme="majorHAnsi" w:cstheme="majorHAnsi"/>
          <w:sz w:val="20"/>
          <w:szCs w:val="20"/>
          <w:lang w:val="en-US"/>
        </w:rPr>
        <w:t xml:space="preserve">We expect index to remain in range of 9950 to 10230 with negative bias. If </w:t>
      </w:r>
      <w:proofErr w:type="gramStart"/>
      <w:r w:rsidRPr="00737EB2">
        <w:rPr>
          <w:rFonts w:asciiTheme="majorHAnsi" w:hAnsiTheme="majorHAnsi" w:cstheme="majorHAnsi"/>
          <w:sz w:val="20"/>
          <w:szCs w:val="20"/>
          <w:lang w:val="en-US"/>
        </w:rPr>
        <w:t>lower levels of 9950 is</w:t>
      </w:r>
      <w:proofErr w:type="gramEnd"/>
      <w:r w:rsidRPr="00737EB2">
        <w:rPr>
          <w:rFonts w:asciiTheme="majorHAnsi" w:hAnsiTheme="majorHAnsi" w:cstheme="majorHAnsi"/>
          <w:sz w:val="20"/>
          <w:szCs w:val="20"/>
          <w:lang w:val="en-US"/>
        </w:rPr>
        <w:t xml:space="preserve"> breached, further downside to 9800 levels is possible while on flipside resistance is placed at 10300 and 10400 levels.</w:t>
      </w:r>
    </w:p>
    <w:p w:rsidR="00382366" w:rsidRPr="008605DC" w:rsidRDefault="00382366" w:rsidP="00775FA6">
      <w:pPr>
        <w:jc w:val="both"/>
        <w:rPr>
          <w:rFonts w:asciiTheme="majorHAnsi" w:hAnsiTheme="majorHAnsi" w:cstheme="majorHAnsi"/>
          <w:sz w:val="20"/>
          <w:szCs w:val="20"/>
        </w:rPr>
      </w:pPr>
    </w:p>
    <w:p w:rsidR="00870E97"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rPr>
        <w:lastRenderedPageBreak/>
        <w:t>for</w:t>
      </w:r>
      <w:proofErr w:type="gramEnd"/>
      <w:r w:rsidRPr="008605DC">
        <w:rPr>
          <w:rFonts w:asciiTheme="majorHAnsi" w:hAnsiTheme="majorHAnsi" w:cstheme="majorHAnsi"/>
          <w:sz w:val="20"/>
          <w:szCs w:val="20"/>
        </w:rPr>
        <w:t xml:space="preserve"> further details refer </w:t>
      </w:r>
      <w:r w:rsidR="00764A61" w:rsidRPr="008605DC">
        <w:rPr>
          <w:rFonts w:asciiTheme="majorHAnsi" w:hAnsiTheme="majorHAnsi" w:cstheme="majorHAnsi"/>
          <w:sz w:val="20"/>
          <w:szCs w:val="20"/>
        </w:rPr>
        <w:t xml:space="preserve">IGSL </w:t>
      </w:r>
      <w:r w:rsidR="00FD7614" w:rsidRPr="008605DC">
        <w:rPr>
          <w:rFonts w:asciiTheme="majorHAnsi" w:hAnsiTheme="majorHAnsi" w:cstheme="majorHAnsi"/>
          <w:sz w:val="20"/>
          <w:szCs w:val="20"/>
        </w:rPr>
        <w:t xml:space="preserve">market </w:t>
      </w:r>
      <w:r w:rsidR="00A73892" w:rsidRPr="008605DC">
        <w:rPr>
          <w:rFonts w:asciiTheme="majorHAnsi" w:hAnsiTheme="majorHAnsi" w:cstheme="majorHAnsi"/>
          <w:sz w:val="20"/>
          <w:szCs w:val="20"/>
        </w:rPr>
        <w:t>insight</w:t>
      </w:r>
      <w:r w:rsidR="00FD7614" w:rsidRPr="008605DC">
        <w:rPr>
          <w:rFonts w:asciiTheme="majorHAnsi" w:hAnsiTheme="majorHAnsi" w:cstheme="majorHAnsi"/>
          <w:sz w:val="20"/>
          <w:szCs w:val="20"/>
        </w:rPr>
        <w:t xml:space="preserve"> </w:t>
      </w:r>
      <w:r w:rsidRPr="008605DC">
        <w:rPr>
          <w:rFonts w:asciiTheme="majorHAnsi" w:hAnsiTheme="majorHAnsi" w:cstheme="majorHAnsi"/>
          <w:sz w:val="20"/>
          <w:szCs w:val="20"/>
        </w:rPr>
        <w:t xml:space="preserve">report on </w:t>
      </w:r>
      <w:proofErr w:type="spellStart"/>
      <w:r w:rsidRPr="008605DC">
        <w:rPr>
          <w:rFonts w:asciiTheme="majorHAnsi" w:hAnsiTheme="majorHAnsi" w:cstheme="majorHAnsi"/>
          <w:sz w:val="20"/>
          <w:szCs w:val="20"/>
        </w:rPr>
        <w:t>inventure</w:t>
      </w:r>
      <w:proofErr w:type="spellEnd"/>
      <w:r w:rsidRPr="008605DC">
        <w:rPr>
          <w:rFonts w:asciiTheme="majorHAnsi" w:hAnsiTheme="majorHAnsi" w:cstheme="majorHAnsi"/>
          <w:sz w:val="20"/>
          <w:szCs w:val="20"/>
        </w:rPr>
        <w:t xml:space="preserve"> growth .com. </w:t>
      </w:r>
    </w:p>
    <w:p w:rsidR="00A932C3" w:rsidRPr="008605DC" w:rsidRDefault="00A932C3" w:rsidP="00775FA6">
      <w:pPr>
        <w:jc w:val="both"/>
        <w:rPr>
          <w:rFonts w:asciiTheme="majorHAnsi" w:hAnsiTheme="majorHAnsi" w:cstheme="majorHAnsi"/>
          <w:sz w:val="20"/>
          <w:szCs w:val="20"/>
          <w:lang w:val="en-US"/>
        </w:rPr>
      </w:pPr>
    </w:p>
    <w:p w:rsidR="00AA54AE"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lang w:val="en-US"/>
        </w:rPr>
        <w:t>download</w:t>
      </w:r>
      <w:proofErr w:type="gramEnd"/>
      <w:r w:rsidRPr="008605DC">
        <w:rPr>
          <w:rFonts w:asciiTheme="majorHAnsi" w:hAnsiTheme="majorHAnsi" w:cstheme="majorHAnsi"/>
          <w:sz w:val="20"/>
          <w:szCs w:val="20"/>
          <w:lang w:val="en-US"/>
        </w:rPr>
        <w:t xml:space="preserve"> and trade with </w:t>
      </w:r>
      <w:r w:rsidR="00764A61" w:rsidRPr="008605DC">
        <w:rPr>
          <w:rFonts w:asciiTheme="majorHAnsi" w:hAnsiTheme="majorHAnsi" w:cstheme="majorHAnsi"/>
          <w:sz w:val="20"/>
          <w:szCs w:val="20"/>
          <w:lang w:val="en-US"/>
        </w:rPr>
        <w:t xml:space="preserve">IGSL </w:t>
      </w:r>
      <w:r w:rsidRPr="008605DC">
        <w:rPr>
          <w:rFonts w:asciiTheme="majorHAnsi" w:hAnsiTheme="majorHAnsi" w:cstheme="majorHAnsi"/>
          <w:sz w:val="20"/>
          <w:szCs w:val="20"/>
          <w:lang w:val="en-US"/>
        </w:rPr>
        <w:t xml:space="preserve">mobile app for </w:t>
      </w:r>
      <w:r w:rsidR="00FF772B" w:rsidRPr="008605DC">
        <w:rPr>
          <w:rFonts w:asciiTheme="majorHAnsi" w:hAnsiTheme="majorHAnsi" w:cstheme="majorHAnsi"/>
          <w:sz w:val="20"/>
          <w:szCs w:val="20"/>
          <w:lang w:val="en-US"/>
        </w:rPr>
        <w:t>live trade notifications</w:t>
      </w:r>
      <w:r w:rsidRPr="008605DC">
        <w:rPr>
          <w:rFonts w:asciiTheme="majorHAnsi" w:hAnsiTheme="majorHAnsi" w:cstheme="majorHAnsi"/>
          <w:sz w:val="20"/>
          <w:szCs w:val="20"/>
          <w:lang w:val="en-US"/>
        </w:rPr>
        <w:t>.</w:t>
      </w:r>
      <w:r w:rsidR="004F6012" w:rsidRPr="008605DC">
        <w:rPr>
          <w:rFonts w:asciiTheme="majorHAnsi" w:hAnsiTheme="majorHAnsi" w:cstheme="majorHAnsi"/>
          <w:sz w:val="20"/>
          <w:szCs w:val="20"/>
          <w:lang w:val="en-US"/>
        </w:rPr>
        <w:t xml:space="preserve"> Have a profitable day. </w:t>
      </w:r>
      <w:r w:rsidRPr="008605DC">
        <w:rPr>
          <w:rFonts w:asciiTheme="majorHAnsi" w:hAnsiTheme="majorHAnsi" w:cstheme="majorHAnsi"/>
          <w:sz w:val="20"/>
          <w:szCs w:val="20"/>
          <w:lang w:val="en-US"/>
        </w:rPr>
        <w:t xml:space="preserve">  </w:t>
      </w:r>
    </w:p>
    <w:sectPr w:rsidR="00AA54AE" w:rsidRPr="0086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2">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3">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4">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6">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7">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8">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9">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10">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11">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12">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11"/>
  </w:num>
  <w:num w:numId="5">
    <w:abstractNumId w:val="8"/>
  </w:num>
  <w:num w:numId="6">
    <w:abstractNumId w:val="4"/>
  </w:num>
  <w:num w:numId="7">
    <w:abstractNumId w:val="0"/>
  </w:num>
  <w:num w:numId="8">
    <w:abstractNumId w:val="12"/>
  </w:num>
  <w:num w:numId="9">
    <w:abstractNumId w:val="2"/>
  </w:num>
  <w:num w:numId="10">
    <w:abstractNumId w:val="6"/>
  </w:num>
  <w:num w:numId="11">
    <w:abstractNumId w:val="5"/>
  </w:num>
  <w:num w:numId="12">
    <w:abstractNumId w:val="9"/>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34AB5"/>
    <w:rsid w:val="001460D8"/>
    <w:rsid w:val="001641AD"/>
    <w:rsid w:val="001667CE"/>
    <w:rsid w:val="001705E2"/>
    <w:rsid w:val="001713B0"/>
    <w:rsid w:val="00172B83"/>
    <w:rsid w:val="00173E81"/>
    <w:rsid w:val="00182E9D"/>
    <w:rsid w:val="00186BB5"/>
    <w:rsid w:val="001A5D62"/>
    <w:rsid w:val="001B08D9"/>
    <w:rsid w:val="001C0AF5"/>
    <w:rsid w:val="001C2D09"/>
    <w:rsid w:val="001C461C"/>
    <w:rsid w:val="001C5E4E"/>
    <w:rsid w:val="001E4C13"/>
    <w:rsid w:val="00221106"/>
    <w:rsid w:val="002247BE"/>
    <w:rsid w:val="00231791"/>
    <w:rsid w:val="00233786"/>
    <w:rsid w:val="00244479"/>
    <w:rsid w:val="00245AA8"/>
    <w:rsid w:val="002505D1"/>
    <w:rsid w:val="00251E7C"/>
    <w:rsid w:val="00251F63"/>
    <w:rsid w:val="0025425C"/>
    <w:rsid w:val="00265A07"/>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B9C"/>
    <w:rsid w:val="002F50A4"/>
    <w:rsid w:val="002F7C8D"/>
    <w:rsid w:val="0030156F"/>
    <w:rsid w:val="00302D9C"/>
    <w:rsid w:val="00305A7F"/>
    <w:rsid w:val="00305C51"/>
    <w:rsid w:val="00305E01"/>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426723"/>
    <w:rsid w:val="00432137"/>
    <w:rsid w:val="00436A62"/>
    <w:rsid w:val="00436B8E"/>
    <w:rsid w:val="004401A3"/>
    <w:rsid w:val="00444FE7"/>
    <w:rsid w:val="00447371"/>
    <w:rsid w:val="0045525B"/>
    <w:rsid w:val="00467E54"/>
    <w:rsid w:val="00472121"/>
    <w:rsid w:val="00473773"/>
    <w:rsid w:val="00474724"/>
    <w:rsid w:val="00486D9C"/>
    <w:rsid w:val="00491F22"/>
    <w:rsid w:val="0049697E"/>
    <w:rsid w:val="00496B5A"/>
    <w:rsid w:val="004A471E"/>
    <w:rsid w:val="004A5032"/>
    <w:rsid w:val="004B5D1B"/>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11AD8"/>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4A61"/>
    <w:rsid w:val="007668A0"/>
    <w:rsid w:val="00774B1C"/>
    <w:rsid w:val="00775FA6"/>
    <w:rsid w:val="007812F7"/>
    <w:rsid w:val="00782072"/>
    <w:rsid w:val="007A1CF5"/>
    <w:rsid w:val="007A39A7"/>
    <w:rsid w:val="007A6E6E"/>
    <w:rsid w:val="007A6ED6"/>
    <w:rsid w:val="007C388A"/>
    <w:rsid w:val="007C6D75"/>
    <w:rsid w:val="007D6ED1"/>
    <w:rsid w:val="007E2104"/>
    <w:rsid w:val="007E554F"/>
    <w:rsid w:val="007E65FC"/>
    <w:rsid w:val="007E6708"/>
    <w:rsid w:val="007F2913"/>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D131C"/>
    <w:rsid w:val="008D5E36"/>
    <w:rsid w:val="008F0B91"/>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3A1C"/>
    <w:rsid w:val="00A3531D"/>
    <w:rsid w:val="00A6010E"/>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61160"/>
    <w:rsid w:val="00C61F2E"/>
    <w:rsid w:val="00C63FC6"/>
    <w:rsid w:val="00C72013"/>
    <w:rsid w:val="00C73379"/>
    <w:rsid w:val="00C75E5A"/>
    <w:rsid w:val="00C8049D"/>
    <w:rsid w:val="00C86B90"/>
    <w:rsid w:val="00C97887"/>
    <w:rsid w:val="00CA04ED"/>
    <w:rsid w:val="00CA41D1"/>
    <w:rsid w:val="00CA6023"/>
    <w:rsid w:val="00CB16F7"/>
    <w:rsid w:val="00CC0D29"/>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CC9"/>
    <w:rsid w:val="00DD2540"/>
    <w:rsid w:val="00DD3AB5"/>
    <w:rsid w:val="00DD58AB"/>
    <w:rsid w:val="00DE3F17"/>
    <w:rsid w:val="00DE6EE6"/>
    <w:rsid w:val="00DE7968"/>
    <w:rsid w:val="00DF5270"/>
    <w:rsid w:val="00DF5649"/>
    <w:rsid w:val="00E04392"/>
    <w:rsid w:val="00E05CD2"/>
    <w:rsid w:val="00E07F92"/>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6472"/>
    <w:rsid w:val="00F148B3"/>
    <w:rsid w:val="00F1693F"/>
    <w:rsid w:val="00F3573A"/>
    <w:rsid w:val="00F376A8"/>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908A-3E1D-4BA0-A36B-7CDEC757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2018-10-29T01:36:00Z</dcterms:created>
  <dcterms:modified xsi:type="dcterms:W3CDTF">2018-10-29T01:36:00Z</dcterms:modified>
</cp:coreProperties>
</file>